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E9" w:rsidRDefault="00CE0D1D" w:rsidP="00CE0D1D">
      <w:pPr>
        <w:ind w:right="105" w:firstLineChars="50" w:firstLine="105"/>
        <w:jc w:val="right"/>
      </w:pPr>
      <w:r>
        <w:rPr>
          <w:rFonts w:hint="eastAsia"/>
        </w:rPr>
        <w:t>事　務　連　絡</w:t>
      </w:r>
    </w:p>
    <w:p w:rsidR="00CE0D1D" w:rsidRDefault="00CE0D1D" w:rsidP="00CE0D1D">
      <w:pPr>
        <w:jc w:val="right"/>
      </w:pPr>
      <w:r>
        <w:rPr>
          <w:rFonts w:hint="eastAsia"/>
        </w:rPr>
        <w:t>令和7年4月8日</w:t>
      </w:r>
    </w:p>
    <w:p w:rsidR="00CE0D1D" w:rsidRDefault="00CE0D1D"/>
    <w:p w:rsidR="00CE0D1D" w:rsidRDefault="00CE0D1D">
      <w:r>
        <w:rPr>
          <w:rFonts w:hint="eastAsia"/>
        </w:rPr>
        <w:t>各都道府県空手道連盟　事務局長　殿</w:t>
      </w:r>
    </w:p>
    <w:p w:rsidR="00CE0D1D" w:rsidRDefault="00CE0D1D"/>
    <w:p w:rsidR="00CE0D1D" w:rsidRDefault="00CE0D1D" w:rsidP="00CE0D1D">
      <w:pPr>
        <w:jc w:val="right"/>
      </w:pPr>
      <w:r>
        <w:rPr>
          <w:rFonts w:hint="eastAsia"/>
        </w:rPr>
        <w:t>公益財団法人全日本空手道連盟事務局</w:t>
      </w:r>
    </w:p>
    <w:p w:rsidR="00CE0D1D" w:rsidRDefault="00CE0D1D"/>
    <w:p w:rsidR="00CE0D1D" w:rsidRDefault="00CE0D1D" w:rsidP="00CE0D1D">
      <w:pPr>
        <w:jc w:val="center"/>
      </w:pPr>
      <w:r>
        <w:rPr>
          <w:rFonts w:hint="eastAsia"/>
        </w:rPr>
        <w:t>第79回国民スポーツ大会空手道競技開催要項の変更点について</w:t>
      </w:r>
    </w:p>
    <w:p w:rsidR="00CE0D1D" w:rsidRDefault="00CE0D1D"/>
    <w:p w:rsidR="00CE0D1D" w:rsidRDefault="00CE0D1D" w:rsidP="00CE0D1D">
      <w:pPr>
        <w:ind w:firstLineChars="100" w:firstLine="210"/>
      </w:pPr>
      <w:r>
        <w:rPr>
          <w:rFonts w:hint="eastAsia"/>
        </w:rPr>
        <w:t>標記大会開催要項については、滋賀県国スポ実行委員会からまだ発出されておりません。</w:t>
      </w:r>
    </w:p>
    <w:p w:rsidR="00CE0D1D" w:rsidRDefault="00CE0D1D" w:rsidP="00CE0D1D">
      <w:pPr>
        <w:ind w:firstLineChars="100" w:firstLine="210"/>
      </w:pPr>
      <w:r>
        <w:rPr>
          <w:rFonts w:hint="eastAsia"/>
        </w:rPr>
        <w:t>しかしながら、空手道競技については重要な変更点があり、これが各都道府県予選大会に影響することから、要点を以下のとおりお知らせするものです。</w:t>
      </w:r>
    </w:p>
    <w:p w:rsidR="00CE0D1D" w:rsidRPr="00CE0D1D" w:rsidRDefault="00CE0D1D">
      <w:pPr>
        <w:rPr>
          <w:rFonts w:hint="eastAsia"/>
        </w:rPr>
      </w:pPr>
    </w:p>
    <w:p w:rsidR="00CE0D1D" w:rsidRDefault="00CE0D1D" w:rsidP="00CE0D1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E0D1D" w:rsidRDefault="00CE0D1D" w:rsidP="00CE0D1D"/>
    <w:p w:rsidR="00CE0D1D" w:rsidRDefault="00CE0D1D" w:rsidP="00CE0D1D">
      <w:r>
        <w:rPr>
          <w:rFonts w:hint="eastAsia"/>
        </w:rPr>
        <w:t>変更点１　成年男子組手</w:t>
      </w:r>
      <w:r w:rsidR="00466D3A">
        <w:rPr>
          <w:rFonts w:hint="eastAsia"/>
        </w:rPr>
        <w:t>競技</w:t>
      </w:r>
      <w:r>
        <w:rPr>
          <w:rFonts w:hint="eastAsia"/>
        </w:rPr>
        <w:t>個人戦の</w:t>
      </w:r>
      <w:r w:rsidR="00466D3A">
        <w:rPr>
          <w:rFonts w:hint="eastAsia"/>
        </w:rPr>
        <w:t>体重</w:t>
      </w:r>
    </w:p>
    <w:p w:rsidR="00466D3A" w:rsidRDefault="00466D3A" w:rsidP="00CE0D1D">
      <w:r>
        <w:rPr>
          <w:rFonts w:hint="eastAsia"/>
        </w:rPr>
        <w:t xml:space="preserve">　　　　　（変更後）軽量級（</w:t>
      </w:r>
      <w:r w:rsidRPr="00466D3A">
        <w:rPr>
          <w:rFonts w:hint="eastAsia"/>
          <w:color w:val="FF0000"/>
        </w:rPr>
        <w:t>67</w:t>
      </w:r>
      <w:r>
        <w:rPr>
          <w:rFonts w:hint="eastAsia"/>
        </w:rPr>
        <w:t>㎏に満たない体重）</w:t>
      </w:r>
    </w:p>
    <w:p w:rsidR="00466D3A" w:rsidRDefault="00466D3A" w:rsidP="00CE0D1D">
      <w:r>
        <w:rPr>
          <w:rFonts w:hint="eastAsia"/>
        </w:rPr>
        <w:t xml:space="preserve">　　　　　　　　　　中量級（</w:t>
      </w:r>
      <w:r w:rsidRPr="00466D3A">
        <w:rPr>
          <w:rFonts w:hint="eastAsia"/>
          <w:color w:val="FF0000"/>
        </w:rPr>
        <w:t>67</w:t>
      </w:r>
      <w:r>
        <w:rPr>
          <w:rFonts w:hint="eastAsia"/>
        </w:rPr>
        <w:t>㎏から75㎏までの体重）</w:t>
      </w:r>
    </w:p>
    <w:p w:rsidR="00466D3A" w:rsidRDefault="00466D3A" w:rsidP="00CE0D1D">
      <w:r>
        <w:rPr>
          <w:rFonts w:hint="eastAsia"/>
        </w:rPr>
        <w:t xml:space="preserve">　　　　　　　　　　重量級（75㎏を超える体重）※重量級は変更なし</w:t>
      </w:r>
    </w:p>
    <w:p w:rsidR="00466D3A" w:rsidRPr="00466D3A" w:rsidRDefault="00466D3A" w:rsidP="00466D3A">
      <w:r>
        <w:rPr>
          <w:rFonts w:hint="eastAsia"/>
        </w:rPr>
        <w:t xml:space="preserve">　　　　　（変更前）</w:t>
      </w:r>
      <w:r>
        <w:rPr>
          <w:rFonts w:hint="eastAsia"/>
        </w:rPr>
        <w:t>軽量級（</w:t>
      </w:r>
      <w:r w:rsidRPr="00466D3A">
        <w:rPr>
          <w:rFonts w:hint="eastAsia"/>
        </w:rPr>
        <w:t>65</w:t>
      </w:r>
      <w:r w:rsidRPr="00466D3A">
        <w:rPr>
          <w:rFonts w:hint="eastAsia"/>
        </w:rPr>
        <w:t>㎏に満たない体重）</w:t>
      </w:r>
    </w:p>
    <w:p w:rsidR="00466D3A" w:rsidRDefault="00466D3A" w:rsidP="00466D3A">
      <w:r w:rsidRPr="00466D3A">
        <w:rPr>
          <w:rFonts w:hint="eastAsia"/>
        </w:rPr>
        <w:t xml:space="preserve">　　　　　　　　　　中量級（</w:t>
      </w:r>
      <w:r w:rsidRPr="00466D3A">
        <w:rPr>
          <w:rFonts w:hint="eastAsia"/>
        </w:rPr>
        <w:t>65</w:t>
      </w:r>
      <w:r w:rsidRPr="00466D3A">
        <w:rPr>
          <w:rFonts w:hint="eastAsia"/>
        </w:rPr>
        <w:t>㎏</w:t>
      </w:r>
      <w:r>
        <w:rPr>
          <w:rFonts w:hint="eastAsia"/>
        </w:rPr>
        <w:t>から75㎏までの体重）</w:t>
      </w:r>
    </w:p>
    <w:p w:rsidR="00466D3A" w:rsidRDefault="00466D3A" w:rsidP="00466D3A">
      <w:r>
        <w:rPr>
          <w:rFonts w:hint="eastAsia"/>
        </w:rPr>
        <w:t xml:space="preserve">　　　　　　　　　　重量級（75㎏を超える体重）</w:t>
      </w:r>
    </w:p>
    <w:p w:rsidR="00466D3A" w:rsidRDefault="00466D3A" w:rsidP="00CE0D1D"/>
    <w:p w:rsidR="00466D3A" w:rsidRDefault="00466D3A" w:rsidP="00CE0D1D">
      <w:r>
        <w:rPr>
          <w:rFonts w:hint="eastAsia"/>
        </w:rPr>
        <w:t>変更点２　組手競技</w:t>
      </w:r>
      <w:r w:rsidR="004D1DDD">
        <w:rPr>
          <w:rFonts w:hint="eastAsia"/>
        </w:rPr>
        <w:t>団体</w:t>
      </w:r>
      <w:bookmarkStart w:id="0" w:name="_GoBack"/>
      <w:bookmarkEnd w:id="0"/>
      <w:r>
        <w:rPr>
          <w:rFonts w:hint="eastAsia"/>
        </w:rPr>
        <w:t>戦のオーダー編成</w:t>
      </w:r>
    </w:p>
    <w:p w:rsidR="00466D3A" w:rsidRDefault="00466D3A" w:rsidP="00CE0D1D">
      <w:r>
        <w:rPr>
          <w:rFonts w:hint="eastAsia"/>
        </w:rPr>
        <w:t xml:space="preserve">　　　　　（変更後）先鋒　</w:t>
      </w:r>
      <w:r w:rsidRPr="00466D3A">
        <w:rPr>
          <w:rFonts w:hint="eastAsia"/>
          <w:color w:val="FF0000"/>
        </w:rPr>
        <w:t>回戦毎に少年男子と少年女子が交互に出場する。</w:t>
      </w:r>
    </w:p>
    <w:p w:rsidR="00466D3A" w:rsidRDefault="00466D3A" w:rsidP="00CE0D1D">
      <w:r>
        <w:rPr>
          <w:rFonts w:hint="eastAsia"/>
        </w:rPr>
        <w:t xml:space="preserve">　　　　　　　　　　次鋒　</w:t>
      </w:r>
      <w:r w:rsidRPr="00466D3A">
        <w:rPr>
          <w:rFonts w:hint="eastAsia"/>
          <w:color w:val="FF0000"/>
        </w:rPr>
        <w:t>成年女子とする</w:t>
      </w:r>
    </w:p>
    <w:p w:rsidR="00466D3A" w:rsidRDefault="00466D3A" w:rsidP="00CE0D1D">
      <w:r>
        <w:rPr>
          <w:rFonts w:hint="eastAsia"/>
        </w:rPr>
        <w:t xml:space="preserve">　　　　　　　　　　※中堅以降は変更なし</w:t>
      </w:r>
    </w:p>
    <w:p w:rsidR="00466D3A" w:rsidRDefault="00466D3A" w:rsidP="00CE0D1D">
      <w:r>
        <w:rPr>
          <w:rFonts w:hint="eastAsia"/>
        </w:rPr>
        <w:t xml:space="preserve">　　　　　（変更前）先鋒　少年男子とする</w:t>
      </w:r>
    </w:p>
    <w:p w:rsidR="00466D3A" w:rsidRDefault="00466D3A" w:rsidP="00CE0D1D">
      <w:r>
        <w:rPr>
          <w:rFonts w:hint="eastAsia"/>
        </w:rPr>
        <w:t xml:space="preserve">　　　　　　　　　　次鋒　回戦毎に成年女子と少年女子が交互に出場する</w:t>
      </w:r>
    </w:p>
    <w:p w:rsidR="00466D3A" w:rsidRDefault="00466D3A" w:rsidP="00CE0D1D"/>
    <w:p w:rsidR="00466D3A" w:rsidRDefault="00466D3A" w:rsidP="00CE0D1D">
      <w:r>
        <w:rPr>
          <w:rFonts w:hint="eastAsia"/>
        </w:rPr>
        <w:t>変更点３　形競技方式</w:t>
      </w:r>
    </w:p>
    <w:p w:rsidR="00466D3A" w:rsidRDefault="00466D3A" w:rsidP="00CE0D1D">
      <w:pPr>
        <w:rPr>
          <w:color w:val="FF0000"/>
        </w:rPr>
      </w:pPr>
      <w:r>
        <w:rPr>
          <w:rFonts w:hint="eastAsia"/>
        </w:rPr>
        <w:t xml:space="preserve">　　　　　（変更後）</w:t>
      </w:r>
      <w:r w:rsidRPr="00466D3A">
        <w:rPr>
          <w:rFonts w:hint="eastAsia"/>
          <w:color w:val="FF0000"/>
        </w:rPr>
        <w:t>トーナメント方式とする</w:t>
      </w:r>
    </w:p>
    <w:p w:rsidR="00783679" w:rsidRPr="00466D3A" w:rsidRDefault="00783679" w:rsidP="00783679">
      <w:pPr>
        <w:ind w:left="2100" w:hangingChars="1000" w:hanging="210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　　　　　　　　　１回戦は第１指定形、2回戦は第２指定形、３回戦以降は全空連競技形リストから選ぶ</w:t>
      </w:r>
    </w:p>
    <w:p w:rsidR="00466D3A" w:rsidRPr="00466D3A" w:rsidRDefault="00466D3A" w:rsidP="00CE0D1D">
      <w:pPr>
        <w:rPr>
          <w:rFonts w:hint="eastAsia"/>
        </w:rPr>
      </w:pPr>
      <w:r>
        <w:rPr>
          <w:rFonts w:hint="eastAsia"/>
        </w:rPr>
        <w:t xml:space="preserve">　　　　　（変更前）ラウンドロビン方式とする</w:t>
      </w:r>
    </w:p>
    <w:p w:rsidR="00CE0D1D" w:rsidRDefault="00CE0D1D" w:rsidP="00CE0D1D">
      <w:pPr>
        <w:pStyle w:val="a5"/>
      </w:pPr>
      <w:r>
        <w:rPr>
          <w:rFonts w:hint="eastAsia"/>
        </w:rPr>
        <w:t>以上</w:t>
      </w:r>
    </w:p>
    <w:p w:rsidR="00CE0D1D" w:rsidRDefault="00783679" w:rsidP="00CE0D1D">
      <w:r>
        <w:rPr>
          <w:rFonts w:hint="eastAsia"/>
        </w:rPr>
        <w:lastRenderedPageBreak/>
        <w:t>本件に関するお問い合わせ先</w:t>
      </w:r>
    </w:p>
    <w:p w:rsidR="00783679" w:rsidRDefault="00783679" w:rsidP="00783679">
      <w:r>
        <w:t xml:space="preserve">＋＋＋＋＋＋＋＋＋＋＋＋＋＋＋＋＋＋＋＋＋＋ </w:t>
      </w:r>
      <w:r>
        <w:br/>
        <w:t xml:space="preserve">　　公益財団法人全日本空手道連盟 </w:t>
      </w:r>
      <w:r>
        <w:br/>
        <w:t xml:space="preserve">　　高　橋　　昇 </w:t>
      </w:r>
      <w:r>
        <w:br/>
        <w:t xml:space="preserve">　　〒135-8538 東京都江東区辰巳1-1-20 </w:t>
      </w:r>
      <w:r>
        <w:br/>
        <w:t xml:space="preserve">　　日本空手道会館内 </w:t>
      </w:r>
      <w:r>
        <w:br/>
        <w:t xml:space="preserve">　　TEL:03-5534-1951  FAX:03-5534-1952 </w:t>
      </w:r>
      <w:r>
        <w:br/>
        <w:t xml:space="preserve">　　E-mail： </w:t>
      </w:r>
      <w:hyperlink r:id="rId4" w:history="1">
        <w:r>
          <w:rPr>
            <w:rStyle w:val="a7"/>
          </w:rPr>
          <w:t>n-takahashi@jkf.jp</w:t>
        </w:r>
      </w:hyperlink>
      <w:r>
        <w:t xml:space="preserve"> </w:t>
      </w:r>
      <w:r>
        <w:br/>
        <w:t>＋＋＋＋＋＋＋＋＋＋＋＋＋＋＋＋＋＋＋＋＋＋</w:t>
      </w:r>
    </w:p>
    <w:p w:rsidR="00783679" w:rsidRPr="00783679" w:rsidRDefault="00783679" w:rsidP="00CE0D1D">
      <w:pPr>
        <w:rPr>
          <w:rFonts w:hint="eastAsia"/>
        </w:rPr>
      </w:pPr>
    </w:p>
    <w:sectPr w:rsidR="00783679" w:rsidRPr="00783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1D"/>
    <w:rsid w:val="00466D3A"/>
    <w:rsid w:val="004D1DDD"/>
    <w:rsid w:val="00582AE9"/>
    <w:rsid w:val="00783679"/>
    <w:rsid w:val="00C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BD498"/>
  <w15:chartTrackingRefBased/>
  <w15:docId w15:val="{EA2B9B49-1850-4AD6-9031-297354D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D1D"/>
    <w:pPr>
      <w:jc w:val="center"/>
    </w:pPr>
  </w:style>
  <w:style w:type="character" w:customStyle="1" w:styleId="a4">
    <w:name w:val="記 (文字)"/>
    <w:basedOn w:val="a0"/>
    <w:link w:val="a3"/>
    <w:uiPriority w:val="99"/>
    <w:rsid w:val="00CE0D1D"/>
  </w:style>
  <w:style w:type="paragraph" w:styleId="a5">
    <w:name w:val="Closing"/>
    <w:basedOn w:val="a"/>
    <w:link w:val="a6"/>
    <w:uiPriority w:val="99"/>
    <w:unhideWhenUsed/>
    <w:rsid w:val="00CE0D1D"/>
    <w:pPr>
      <w:jc w:val="right"/>
    </w:pPr>
  </w:style>
  <w:style w:type="character" w:customStyle="1" w:styleId="a6">
    <w:name w:val="結語 (文字)"/>
    <w:basedOn w:val="a0"/>
    <w:link w:val="a5"/>
    <w:uiPriority w:val="99"/>
    <w:rsid w:val="00CE0D1D"/>
  </w:style>
  <w:style w:type="character" w:styleId="a7">
    <w:name w:val="Hyperlink"/>
    <w:basedOn w:val="a0"/>
    <w:uiPriority w:val="99"/>
    <w:semiHidden/>
    <w:unhideWhenUsed/>
    <w:rsid w:val="0078367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takahashi@jk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10FBA468.dotm</Template>
  <TotalTime>26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2025-04-08T02:52:00Z</cp:lastPrinted>
  <dcterms:created xsi:type="dcterms:W3CDTF">2025-04-08T02:25:00Z</dcterms:created>
  <dcterms:modified xsi:type="dcterms:W3CDTF">2025-04-08T02:52:00Z</dcterms:modified>
</cp:coreProperties>
</file>